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1" w:rsidRPr="008A5313" w:rsidRDefault="005347D1" w:rsidP="00ED00B6">
      <w:pPr>
        <w:widowControl w:val="0"/>
        <w:spacing w:line="450" w:lineRule="atLeast"/>
        <w:jc w:val="both"/>
      </w:pPr>
      <w:r w:rsidRPr="008A5313">
        <w:t xml:space="preserve">Introduced by the Council </w:t>
      </w:r>
      <w:r w:rsidRPr="00ED00B6">
        <w:t>President</w:t>
      </w:r>
      <w:r w:rsidRPr="008A5313">
        <w:t xml:space="preserve"> at the request of the Mayor:</w:t>
      </w:r>
    </w:p>
    <w:p w:rsidR="005347D1" w:rsidRPr="008A5313" w:rsidRDefault="005347D1" w:rsidP="00ED00B6">
      <w:pPr>
        <w:widowControl w:val="0"/>
        <w:spacing w:line="450" w:lineRule="atLeast"/>
        <w:jc w:val="both"/>
      </w:pPr>
    </w:p>
    <w:p w:rsidR="005347D1" w:rsidRPr="008A5313" w:rsidRDefault="005347D1" w:rsidP="00ED00B6">
      <w:pPr>
        <w:widowControl w:val="0"/>
        <w:spacing w:line="450" w:lineRule="atLeast"/>
        <w:jc w:val="both"/>
      </w:pPr>
    </w:p>
    <w:p w:rsidR="005347D1" w:rsidRPr="008A5313" w:rsidRDefault="005347D1" w:rsidP="00ED00B6">
      <w:pPr>
        <w:widowControl w:val="0"/>
        <w:spacing w:line="450" w:lineRule="atLeast"/>
        <w:jc w:val="center"/>
        <w:rPr>
          <w:b/>
          <w:bCs/>
        </w:rPr>
      </w:pPr>
      <w:r w:rsidRPr="008A5313">
        <w:rPr>
          <w:b/>
          <w:bCs/>
        </w:rPr>
        <w:t>ORDINANCE 201</w:t>
      </w:r>
      <w:r>
        <w:rPr>
          <w:b/>
          <w:bCs/>
        </w:rPr>
        <w:t>7-341</w:t>
      </w:r>
      <w:r w:rsidR="00AD7360">
        <w:rPr>
          <w:b/>
          <w:bCs/>
        </w:rPr>
        <w:t>-E</w:t>
      </w:r>
      <w:bookmarkStart w:id="0" w:name="_GoBack"/>
      <w:bookmarkEnd w:id="0"/>
    </w:p>
    <w:p w:rsidR="005347D1" w:rsidRPr="008A5313" w:rsidRDefault="005347D1" w:rsidP="00ED00B6">
      <w:pPr>
        <w:widowControl w:val="0"/>
        <w:tabs>
          <w:tab w:val="left" w:pos="7920"/>
        </w:tabs>
        <w:spacing w:line="450" w:lineRule="atLeast"/>
        <w:ind w:left="1440" w:right="1440"/>
        <w:jc w:val="both"/>
      </w:pPr>
      <w:r w:rsidRPr="008A5313">
        <w:t xml:space="preserve">APPROVING THE SETTLEMENT OF A DISPUTE </w:t>
      </w:r>
      <w:r>
        <w:t>BETWEEN</w:t>
      </w:r>
      <w:r w:rsidRPr="008A5313">
        <w:t xml:space="preserve"> </w:t>
      </w:r>
      <w:r>
        <w:t xml:space="preserve">THE </w:t>
      </w:r>
      <w:r w:rsidRPr="008A5313">
        <w:t>CITY OF JACKSONVILLE</w:t>
      </w:r>
      <w:r>
        <w:t xml:space="preserve"> AND EVELYN L. GREER WITH RESPECT TO THE GUARANTY OF A CERTAIN REDEVELOPMENT AGREEMENT DATED NOVEMBER 9, 2007 AND RELATED LOAN DOCUMENTS; APPROVING AND </w:t>
      </w:r>
      <w:r w:rsidRPr="008A5313">
        <w:t xml:space="preserve">AUTHORIZING </w:t>
      </w:r>
      <w:r>
        <w:t xml:space="preserve">THE MAYOR, OR HIS DESIGNEE, AND CORPORATION SECRETARY TO </w:t>
      </w:r>
      <w:r w:rsidRPr="008A5313">
        <w:t>EXECUT</w:t>
      </w:r>
      <w:r>
        <w:t>E</w:t>
      </w:r>
      <w:r w:rsidRPr="008A5313">
        <w:t xml:space="preserve"> A SETTLEMENT </w:t>
      </w:r>
      <w:r>
        <w:t>AGREEMENT; AUTHORIZING THE GENERAL COUNSEL, OR HIS DESIGNEE, TO TAKE FURTHER ACTION TO CONCLUDE THE LITIGATION</w:t>
      </w:r>
      <w:r w:rsidRPr="008A5313">
        <w:t>; PROVIDING AN EFFECTIVE DATE.</w:t>
      </w:r>
    </w:p>
    <w:p w:rsidR="005347D1" w:rsidRPr="008A5313" w:rsidRDefault="005347D1" w:rsidP="00ED00B6">
      <w:pPr>
        <w:widowControl w:val="0"/>
        <w:spacing w:line="450" w:lineRule="atLeast"/>
        <w:ind w:left="1440" w:right="1440"/>
        <w:jc w:val="both"/>
      </w:pPr>
    </w:p>
    <w:p w:rsidR="005347D1" w:rsidRPr="00FE4338" w:rsidRDefault="005347D1" w:rsidP="00ED00B6">
      <w:pPr>
        <w:widowControl w:val="0"/>
        <w:spacing w:line="450" w:lineRule="atLeast"/>
        <w:jc w:val="both"/>
      </w:pPr>
      <w:r w:rsidRPr="008A5313">
        <w:rPr>
          <w:b/>
          <w:bCs/>
        </w:rPr>
        <w:tab/>
      </w:r>
      <w:r w:rsidRPr="000F4C94">
        <w:rPr>
          <w:b/>
          <w:bCs/>
        </w:rPr>
        <w:t xml:space="preserve">WHEREAS, </w:t>
      </w:r>
      <w:r w:rsidRPr="00FE4338">
        <w:t>on November 9, 2007,</w:t>
      </w:r>
      <w:r>
        <w:t xml:space="preserve"> City of Jacksonville</w:t>
      </w:r>
      <w:r w:rsidRPr="00FE4338">
        <w:t xml:space="preserve"> </w:t>
      </w:r>
      <w:r>
        <w:t>(“</w:t>
      </w:r>
      <w:r w:rsidRPr="00FE4338">
        <w:t>COJ</w:t>
      </w:r>
      <w:r>
        <w:t>”)</w:t>
      </w:r>
      <w:r w:rsidRPr="00FE4338">
        <w:t xml:space="preserve"> and Shoppes of Norfolk, LLC (“Shoppes”), entered </w:t>
      </w:r>
      <w:r>
        <w:t xml:space="preserve">into </w:t>
      </w:r>
      <w:r w:rsidRPr="00FE4338">
        <w:t>a Redevelopment Agreement (the “Redevelopment Agreement”) for the redevelopment of a shopping center by Shoppes on real property owned by Shoppes and located at 4750 Soutel Drive, Jacksonville, Florida</w:t>
      </w:r>
      <w:r>
        <w:t xml:space="preserve"> 32208 (the “Property”) as authorized by Jacksonville Ord. 2007-255-E</w:t>
      </w:r>
      <w:r w:rsidRPr="00FE4338">
        <w:t>; and</w:t>
      </w:r>
    </w:p>
    <w:p w:rsidR="005347D1" w:rsidRDefault="005347D1" w:rsidP="00ED00B6">
      <w:pPr>
        <w:widowControl w:val="0"/>
        <w:spacing w:line="450" w:lineRule="atLeast"/>
        <w:ind w:firstLine="720"/>
        <w:jc w:val="both"/>
      </w:pPr>
      <w:r w:rsidRPr="000F4C94">
        <w:rPr>
          <w:b/>
          <w:bCs/>
        </w:rPr>
        <w:t xml:space="preserve">WHEREAS, </w:t>
      </w:r>
      <w:r w:rsidRPr="00FE4338">
        <w:t xml:space="preserve">on or about November 23, 2007, COJ lent Shoppes $877,429.00 </w:t>
      </w:r>
      <w:r>
        <w:t>from the Northwest Jacksonville Economic Development Fund (“</w:t>
      </w:r>
      <w:r w:rsidRPr="00AB2479">
        <w:t>NWJEDF</w:t>
      </w:r>
      <w:r>
        <w:t>”</w:t>
      </w:r>
      <w:r w:rsidRPr="00AB2479">
        <w:t>)</w:t>
      </w:r>
      <w:r>
        <w:t xml:space="preserve"> </w:t>
      </w:r>
      <w:r w:rsidRPr="00FE4338">
        <w:t>and Shoppes executed a Note in that amount, which was secured by a Mortgage on the Property. Collectively, the Redevelopment Agreement, Note and Mortgage are referred to herein as the “Loan Documents;”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in conjunction with the Loan Documents, </w:t>
      </w:r>
      <w:r>
        <w:t xml:space="preserve">Evelyn L. </w:t>
      </w:r>
      <w:r w:rsidRPr="00FE4338">
        <w:t xml:space="preserve">Greer </w:t>
      </w:r>
      <w:r>
        <w:t xml:space="preserve">(“Greer”) </w:t>
      </w:r>
      <w:r w:rsidRPr="00FE4338">
        <w:t xml:space="preserve">executed an Unconditional Guaranty on October 29, </w:t>
      </w:r>
      <w:r w:rsidRPr="00FE4338">
        <w:lastRenderedPageBreak/>
        <w:t>2007, guaranteeing full performance and payment of the terms of the Loan Documents (the “Guaranty”);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the Loan Documents were also unconditionally guaranteed by K.Mack, LLC (“K.Mack”), and William J. Green (“Green”); and </w:t>
      </w:r>
    </w:p>
    <w:p w:rsidR="005347D1" w:rsidRPr="00FE4338" w:rsidRDefault="005347D1" w:rsidP="00FE4338">
      <w:pPr>
        <w:widowControl w:val="0"/>
        <w:spacing w:line="450" w:lineRule="atLeast"/>
        <w:ind w:firstLine="720"/>
        <w:jc w:val="both"/>
      </w:pPr>
      <w:r w:rsidRPr="000F4C94">
        <w:rPr>
          <w:b/>
          <w:bCs/>
        </w:rPr>
        <w:t xml:space="preserve">WHEREAS, </w:t>
      </w:r>
      <w:r w:rsidRPr="00FE4338">
        <w:t>Shoppes ran into financial difficulties during the redevelopment project, which ultimately resulted in a foreclosure sale of the Property on August 3, 2012 and a breach of the Loan Documents; and</w:t>
      </w:r>
    </w:p>
    <w:p w:rsidR="005347D1" w:rsidRPr="00FE4338" w:rsidRDefault="005347D1" w:rsidP="00FE4338">
      <w:pPr>
        <w:widowControl w:val="0"/>
        <w:spacing w:line="450" w:lineRule="atLeast"/>
        <w:ind w:firstLine="720"/>
        <w:jc w:val="both"/>
      </w:pPr>
      <w:r w:rsidRPr="000F4C94">
        <w:rPr>
          <w:b/>
          <w:bCs/>
        </w:rPr>
        <w:t xml:space="preserve">WHEREAS, </w:t>
      </w:r>
      <w:r w:rsidRPr="00FE4338">
        <w:t xml:space="preserve">COJ filed a lawsuit against Shoppes, Greer, K.Mack, LLC, and William J. Green, on July 2, 2015, styled </w:t>
      </w:r>
      <w:r w:rsidRPr="000A11B4">
        <w:rPr>
          <w:i/>
          <w:iCs/>
        </w:rPr>
        <w:t>The City of Jacksonville v. Evelyn L. Greer, et al.</w:t>
      </w:r>
      <w:r w:rsidRPr="00FE4338">
        <w:t xml:space="preserve">, in the Duval County Circuit Court, Case No. 2015-CA-4256 (the “Litigation”), claiming damages for breaches of the Loan Documents and Guaranties; and </w:t>
      </w:r>
    </w:p>
    <w:p w:rsidR="005347D1" w:rsidRDefault="005347D1" w:rsidP="00FE4338">
      <w:pPr>
        <w:widowControl w:val="0"/>
        <w:spacing w:line="450" w:lineRule="atLeast"/>
        <w:ind w:firstLine="720"/>
        <w:jc w:val="both"/>
      </w:pPr>
      <w:r w:rsidRPr="000F4C94">
        <w:rPr>
          <w:b/>
          <w:bCs/>
        </w:rPr>
        <w:t xml:space="preserve">WHEREAS, </w:t>
      </w:r>
      <w:r w:rsidRPr="00FE4338">
        <w:t>Greer has raised defenses to the City’s claims in the Litigation; and</w:t>
      </w:r>
    </w:p>
    <w:p w:rsidR="005347D1" w:rsidRPr="00FE4338" w:rsidRDefault="005347D1" w:rsidP="00FE4338">
      <w:pPr>
        <w:widowControl w:val="0"/>
        <w:spacing w:line="450" w:lineRule="atLeast"/>
        <w:ind w:firstLine="720"/>
        <w:jc w:val="both"/>
      </w:pPr>
      <w:r w:rsidRPr="008A5313">
        <w:rPr>
          <w:b/>
          <w:bCs/>
        </w:rPr>
        <w:t>WHEREAS</w:t>
      </w:r>
      <w:r>
        <w:rPr>
          <w:b/>
          <w:bCs/>
        </w:rPr>
        <w:t>,</w:t>
      </w:r>
      <w:r w:rsidRPr="008A5313">
        <w:t xml:space="preserve"> the parties</w:t>
      </w:r>
      <w:r>
        <w:t>,</w:t>
      </w:r>
      <w:r w:rsidRPr="008A5313">
        <w:t xml:space="preserve"> through their respective representatives</w:t>
      </w:r>
      <w:r>
        <w:t>, engaged in a formal mediation and</w:t>
      </w:r>
      <w:r w:rsidRPr="008A5313">
        <w:t xml:space="preserve"> have reached a potential settle</w:t>
      </w:r>
      <w:r>
        <w:t>ment as to</w:t>
      </w:r>
      <w:r w:rsidRPr="008A5313">
        <w:t xml:space="preserve"> </w:t>
      </w:r>
      <w:r>
        <w:t xml:space="preserve">the City’s </w:t>
      </w:r>
      <w:r w:rsidRPr="008A5313">
        <w:t>claims</w:t>
      </w:r>
      <w:r>
        <w:t xml:space="preserve"> against Greer</w:t>
      </w:r>
      <w:r w:rsidRPr="008A5313">
        <w:t xml:space="preserve">, subject to review and approval by the City Council pursuant to the requirements of </w:t>
      </w:r>
      <w:r>
        <w:t xml:space="preserve">Chapter 112, </w:t>
      </w:r>
      <w:r w:rsidRPr="00994684">
        <w:rPr>
          <w:i/>
          <w:iCs/>
        </w:rPr>
        <w:t>Ordinance Code</w:t>
      </w:r>
      <w:r w:rsidRPr="008A5313">
        <w:t>; and</w:t>
      </w:r>
    </w:p>
    <w:p w:rsidR="005347D1" w:rsidRPr="008A5313" w:rsidRDefault="005347D1" w:rsidP="00770FE6">
      <w:pPr>
        <w:widowControl w:val="0"/>
        <w:spacing w:line="450" w:lineRule="atLeast"/>
        <w:ind w:firstLine="720"/>
        <w:jc w:val="both"/>
      </w:pPr>
      <w:r w:rsidRPr="008A5313">
        <w:rPr>
          <w:b/>
          <w:bCs/>
        </w:rPr>
        <w:t>WHEREAS,</w:t>
      </w:r>
      <w:r w:rsidRPr="008A5313">
        <w:t xml:space="preserve"> </w:t>
      </w:r>
      <w:r>
        <w:t>it is anticipated that if this lawsuit does not settle, the parties will incur lengthy and</w:t>
      </w:r>
      <w:r w:rsidRPr="008A5313">
        <w:t xml:space="preserve"> expensive litigation </w:t>
      </w:r>
      <w:r>
        <w:t>and face uncertain outcomes,</w:t>
      </w:r>
      <w:r w:rsidRPr="008A5313">
        <w:t xml:space="preserve"> which the parties wish to avoid; and</w:t>
      </w:r>
    </w:p>
    <w:p w:rsidR="005347D1" w:rsidRPr="008A5313" w:rsidRDefault="005347D1" w:rsidP="00770FE6">
      <w:pPr>
        <w:widowControl w:val="0"/>
        <w:spacing w:line="450" w:lineRule="atLeast"/>
        <w:ind w:firstLine="720"/>
        <w:jc w:val="both"/>
      </w:pPr>
      <w:r w:rsidRPr="008A5313">
        <w:rPr>
          <w:b/>
          <w:bCs/>
        </w:rPr>
        <w:t xml:space="preserve">WHEREAS, </w:t>
      </w:r>
      <w:r>
        <w:t xml:space="preserve">the Council finds that </w:t>
      </w:r>
      <w:r w:rsidRPr="008A5313">
        <w:t xml:space="preserve">it is in the </w:t>
      </w:r>
      <w:r>
        <w:t xml:space="preserve">best </w:t>
      </w:r>
      <w:r w:rsidRPr="008A5313">
        <w:t>interest</w:t>
      </w:r>
      <w:r>
        <w:t>s</w:t>
      </w:r>
      <w:r w:rsidRPr="008A5313">
        <w:t xml:space="preserve"> of the </w:t>
      </w:r>
      <w:r>
        <w:t xml:space="preserve">City and the </w:t>
      </w:r>
      <w:r w:rsidRPr="008A5313">
        <w:t>public that the dispute be resolved without resort to further litigation, cost</w:t>
      </w:r>
      <w:r>
        <w:t>s</w:t>
      </w:r>
      <w:r w:rsidRPr="008A5313">
        <w:t xml:space="preserve"> and expense</w:t>
      </w:r>
      <w:r>
        <w:t>s</w:t>
      </w:r>
      <w:r w:rsidRPr="008A5313">
        <w:t xml:space="preserve">; now therefore </w:t>
      </w:r>
    </w:p>
    <w:p w:rsidR="005347D1" w:rsidRPr="008A5313" w:rsidRDefault="005347D1" w:rsidP="00770FE6">
      <w:pPr>
        <w:widowControl w:val="0"/>
        <w:spacing w:line="450" w:lineRule="atLeast"/>
        <w:ind w:firstLine="720"/>
        <w:jc w:val="both"/>
      </w:pPr>
      <w:r w:rsidRPr="008A5313">
        <w:rPr>
          <w:b/>
          <w:bCs/>
        </w:rPr>
        <w:t>BE IT ORDAINED</w:t>
      </w:r>
      <w:r w:rsidRPr="008A5313">
        <w:t xml:space="preserve"> by the Council of the City of Jacksonville:</w:t>
      </w:r>
    </w:p>
    <w:p w:rsidR="005347D1" w:rsidRDefault="005347D1" w:rsidP="008E13F2">
      <w:pPr>
        <w:widowControl w:val="0"/>
        <w:spacing w:line="450" w:lineRule="atLeast"/>
        <w:ind w:firstLine="720"/>
        <w:jc w:val="both"/>
      </w:pPr>
      <w:r>
        <w:rPr>
          <w:b/>
          <w:bCs/>
        </w:rPr>
        <w:t>Section 1.</w:t>
      </w:r>
      <w:r>
        <w:rPr>
          <w:b/>
          <w:bCs/>
        </w:rPr>
        <w:tab/>
      </w:r>
      <w:r>
        <w:rPr>
          <w:b/>
          <w:bCs/>
        </w:rPr>
        <w:tab/>
        <w:t xml:space="preserve">Settlement Approval and Authorization.  </w:t>
      </w:r>
      <w:r w:rsidRPr="008A5313">
        <w:t xml:space="preserve">The proposed </w:t>
      </w:r>
      <w:r>
        <w:t>S</w:t>
      </w:r>
      <w:r w:rsidRPr="008A5313">
        <w:t xml:space="preserve">ettlement </w:t>
      </w:r>
      <w:r>
        <w:t>and Release A</w:t>
      </w:r>
      <w:r w:rsidRPr="008A5313">
        <w:t xml:space="preserve">greement </w:t>
      </w:r>
      <w:r>
        <w:t xml:space="preserve">between the City of Jacksonville and Evelyn E. Greer </w:t>
      </w:r>
      <w:r w:rsidRPr="008A5313">
        <w:t xml:space="preserve">attached </w:t>
      </w:r>
      <w:r>
        <w:t>here</w:t>
      </w:r>
      <w:r w:rsidRPr="008A5313">
        <w:t xml:space="preserve">to </w:t>
      </w:r>
      <w:r>
        <w:t xml:space="preserve">as </w:t>
      </w:r>
      <w:r>
        <w:rPr>
          <w:b/>
          <w:bCs/>
        </w:rPr>
        <w:t>Exhibit 1</w:t>
      </w:r>
      <w:r>
        <w:t xml:space="preserve"> </w:t>
      </w:r>
      <w:r w:rsidRPr="007F1406">
        <w:t>and</w:t>
      </w:r>
      <w:r w:rsidRPr="008A5313">
        <w:t xml:space="preserve"> </w:t>
      </w:r>
      <w:r w:rsidRPr="008A5313">
        <w:lastRenderedPageBreak/>
        <w:t xml:space="preserve">incorporated </w:t>
      </w:r>
      <w:r>
        <w:t>herein</w:t>
      </w:r>
      <w:r w:rsidRPr="008A5313">
        <w:t xml:space="preserve"> </w:t>
      </w:r>
      <w:r>
        <w:t xml:space="preserve">(the “Agreement”) </w:t>
      </w:r>
      <w:r w:rsidRPr="008A5313">
        <w:t>is</w:t>
      </w:r>
      <w:r>
        <w:t xml:space="preserve"> hereby</w:t>
      </w:r>
      <w:r w:rsidRPr="008A5313">
        <w:t xml:space="preserve"> approved, and the Mayor</w:t>
      </w:r>
      <w:r>
        <w:t>,</w:t>
      </w:r>
      <w:r w:rsidRPr="008A5313">
        <w:t xml:space="preserve"> or his designee</w:t>
      </w:r>
      <w:r>
        <w:t xml:space="preserve">, and the Corporation Secretary are hereby </w:t>
      </w:r>
      <w:r w:rsidRPr="008A5313">
        <w:t xml:space="preserve">authorized to execute </w:t>
      </w:r>
      <w:r>
        <w:t>the Agreement</w:t>
      </w:r>
      <w:r w:rsidRPr="008A5313">
        <w:t xml:space="preserve"> </w:t>
      </w:r>
      <w:r>
        <w:t xml:space="preserve">in substantially the form attached </w:t>
      </w:r>
      <w:r w:rsidRPr="008A5313">
        <w:t>on behalf of the City</w:t>
      </w:r>
      <w:r>
        <w:t xml:space="preserve">. </w:t>
      </w:r>
    </w:p>
    <w:p w:rsidR="005347D1" w:rsidRPr="008A5313" w:rsidRDefault="005347D1" w:rsidP="00623B4F">
      <w:pPr>
        <w:spacing w:line="450" w:lineRule="atLeast"/>
        <w:ind w:firstLine="720"/>
        <w:jc w:val="both"/>
      </w:pPr>
      <w:r w:rsidRPr="002B2F1E">
        <w:rPr>
          <w:b/>
          <w:bCs/>
        </w:rPr>
        <w:t xml:space="preserve">Section </w:t>
      </w:r>
      <w:r>
        <w:rPr>
          <w:b/>
          <w:bCs/>
        </w:rPr>
        <w:t>2.</w:t>
      </w:r>
      <w:r>
        <w:rPr>
          <w:b/>
          <w:bCs/>
        </w:rPr>
        <w:tab/>
      </w:r>
      <w:r>
        <w:rPr>
          <w:b/>
          <w:bCs/>
        </w:rPr>
        <w:tab/>
        <w:t>Further Action Authorized.</w:t>
      </w:r>
      <w:r>
        <w:t xml:space="preserve"> The General Counsel, or his designee, is authorized to take such further action and to execute all other documents necessary to effect and enforce the approved settlement. Following completion of the payment as set forth in the Agreement, the General Counsel, or his designee, is authorized to file a notice of dismissal with prejudice of the Litigation as provided in the Agreement. Furthermore, u</w:t>
      </w:r>
      <w:r w:rsidRPr="00AB2479">
        <w:t>pon receipt</w:t>
      </w:r>
      <w:r>
        <w:t xml:space="preserve"> of the settlement payment of $438,714.50</w:t>
      </w:r>
      <w:r w:rsidRPr="00AB2479">
        <w:t>, the funds will be returned</w:t>
      </w:r>
      <w:r>
        <w:t xml:space="preserve"> by the Mayor or his designee, or the appropriate Office of Economic Development employees,</w:t>
      </w:r>
      <w:r w:rsidRPr="00AB2479">
        <w:t xml:space="preserve"> to </w:t>
      </w:r>
      <w:r>
        <w:t>the N</w:t>
      </w:r>
      <w:r w:rsidRPr="00AB2479">
        <w:t>WJEDF</w:t>
      </w:r>
      <w:r>
        <w:t xml:space="preserve">, Index Code JEJE75C, Subobject 36907, for subsequent appropriation in accordance with all necessary ordinances, rules, regulations, and procedures once </w:t>
      </w:r>
      <w:r w:rsidRPr="00AB2479">
        <w:t>projects have been identified.</w:t>
      </w:r>
    </w:p>
    <w:p w:rsidR="005347D1" w:rsidRPr="008A5313" w:rsidRDefault="005347D1" w:rsidP="00AA5606">
      <w:pPr>
        <w:widowControl w:val="0"/>
        <w:spacing w:line="450" w:lineRule="atLeast"/>
        <w:ind w:firstLine="720"/>
        <w:jc w:val="both"/>
      </w:pPr>
      <w:r>
        <w:rPr>
          <w:b/>
          <w:bCs/>
        </w:rPr>
        <w:t>Section 3</w:t>
      </w:r>
      <w:r w:rsidRPr="008A5313">
        <w:rPr>
          <w:b/>
          <w:bCs/>
        </w:rPr>
        <w:t>.</w:t>
      </w:r>
      <w:r>
        <w:tab/>
      </w:r>
      <w:r>
        <w:tab/>
      </w:r>
      <w:r>
        <w:rPr>
          <w:b/>
          <w:bCs/>
        </w:rPr>
        <w:t xml:space="preserve">Effective Date.  </w:t>
      </w:r>
      <w:r w:rsidRPr="008A5313">
        <w:t>This Ordinance shall become effective upon signature by the Mayor or upon becoming effective without the Mayor’s signature.</w:t>
      </w:r>
    </w:p>
    <w:p w:rsidR="005347D1" w:rsidRPr="008A5313" w:rsidRDefault="005347D1">
      <w:pPr>
        <w:widowControl w:val="0"/>
        <w:spacing w:line="450" w:lineRule="atLeast"/>
        <w:jc w:val="both"/>
      </w:pPr>
      <w:r w:rsidRPr="008A5313">
        <w:t>Form approved:</w:t>
      </w:r>
    </w:p>
    <w:p w:rsidR="005347D1" w:rsidRPr="008A5313" w:rsidRDefault="005347D1">
      <w:pPr>
        <w:widowControl w:val="0"/>
        <w:spacing w:line="450" w:lineRule="atLeast"/>
        <w:jc w:val="both"/>
      </w:pPr>
    </w:p>
    <w:p w:rsidR="005347D1" w:rsidRPr="00EC0FD5" w:rsidRDefault="005347D1">
      <w:pPr>
        <w:widowControl w:val="0"/>
        <w:spacing w:line="450" w:lineRule="atLeast"/>
        <w:jc w:val="both"/>
        <w:rPr>
          <w:u w:val="single"/>
        </w:rPr>
      </w:pPr>
      <w:r w:rsidRPr="00B62B54">
        <w:rPr>
          <w:u w:val="single"/>
        </w:rPr>
        <w:t xml:space="preserve">__/s/ </w:t>
      </w:r>
      <w:r>
        <w:rPr>
          <w:u w:val="single"/>
        </w:rPr>
        <w:t>Christopher M. Garrett</w:t>
      </w:r>
    </w:p>
    <w:p w:rsidR="005347D1" w:rsidRPr="008A5313" w:rsidRDefault="005347D1">
      <w:pPr>
        <w:widowControl w:val="0"/>
        <w:spacing w:line="450" w:lineRule="atLeast"/>
        <w:jc w:val="both"/>
      </w:pPr>
      <w:r w:rsidRPr="008A5313">
        <w:t>Office of General Counsel</w:t>
      </w:r>
    </w:p>
    <w:p w:rsidR="005347D1" w:rsidRDefault="005347D1" w:rsidP="00033FA1">
      <w:pPr>
        <w:widowControl w:val="0"/>
        <w:spacing w:line="450" w:lineRule="atLeast"/>
        <w:jc w:val="both"/>
      </w:pPr>
      <w:r w:rsidRPr="008A5313">
        <w:t xml:space="preserve">Legislation Prepared By:  </w:t>
      </w:r>
      <w:r>
        <w:t>Christopher M. Garrett</w:t>
      </w:r>
    </w:p>
    <w:p w:rsidR="005347D1" w:rsidRPr="00756AEA" w:rsidRDefault="005347D1" w:rsidP="00033FA1">
      <w:pPr>
        <w:widowControl w:val="0"/>
        <w:spacing w:line="450" w:lineRule="atLeast"/>
        <w:jc w:val="both"/>
        <w:rPr>
          <w:sz w:val="16"/>
          <w:szCs w:val="16"/>
        </w:rPr>
      </w:pPr>
      <w:r w:rsidRPr="00756AEA">
        <w:rPr>
          <w:sz w:val="16"/>
          <w:szCs w:val="16"/>
        </w:rPr>
        <w:fldChar w:fldCharType="begin"/>
      </w:r>
      <w:r w:rsidRPr="00756AEA">
        <w:rPr>
          <w:sz w:val="16"/>
          <w:szCs w:val="16"/>
        </w:rPr>
        <w:instrText xml:space="preserve"> FILENAME   \* MERGEFORMAT </w:instrText>
      </w:r>
      <w:r w:rsidRPr="00756AEA">
        <w:rPr>
          <w:sz w:val="16"/>
          <w:szCs w:val="16"/>
        </w:rPr>
        <w:fldChar w:fldCharType="separate"/>
      </w:r>
      <w:r w:rsidRPr="00756AEA">
        <w:rPr>
          <w:noProof/>
          <w:sz w:val="16"/>
          <w:szCs w:val="16"/>
        </w:rPr>
        <w:t>GC-#1123183-v1-COJ_v_Shoppes_of_Norfolk_proposed_ordinance_approving_settlement_agreement.docx</w:t>
      </w:r>
      <w:r w:rsidRPr="00756AEA">
        <w:rPr>
          <w:sz w:val="16"/>
          <w:szCs w:val="16"/>
        </w:rPr>
        <w:fldChar w:fldCharType="end"/>
      </w:r>
    </w:p>
    <w:sectPr w:rsidR="005347D1" w:rsidRPr="00756AEA" w:rsidSect="00ED00B6">
      <w:footerReference w:type="default" r:id="rId8"/>
      <w:headerReference w:type="first" r:id="rId9"/>
      <w:type w:val="continuous"/>
      <w:pgSz w:w="12240" w:h="15840" w:code="1"/>
      <w:pgMar w:top="864" w:right="1440" w:bottom="720" w:left="1440" w:header="720" w:footer="720" w:gutter="0"/>
      <w:pgBorders>
        <w:left w:val="single" w:sz="4" w:space="13" w:color="auto"/>
        <w:right w:val="single" w:sz="4" w:space="13" w:color="auto"/>
      </w:pgBorders>
      <w:lnNumType w:countBy="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D1" w:rsidRDefault="005347D1">
      <w:r>
        <w:separator/>
      </w:r>
    </w:p>
  </w:endnote>
  <w:endnote w:type="continuationSeparator" w:id="0">
    <w:p w:rsidR="005347D1" w:rsidRDefault="0053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D1" w:rsidRDefault="005347D1">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AD7360">
      <w:rPr>
        <w:rStyle w:val="PageNumber"/>
        <w:noProof/>
      </w:rPr>
      <w:t>2</w:t>
    </w:r>
    <w:r>
      <w:rPr>
        <w:rStyle w:val="PageNumber"/>
      </w:rPr>
      <w:fldChar w:fldCharType="end"/>
    </w:r>
    <w:r>
      <w:rPr>
        <w:rStyle w:val="PageNumber"/>
      </w:rPr>
      <w:t xml:space="preserve"> -</w:t>
    </w:r>
  </w:p>
  <w:p w:rsidR="005347D1" w:rsidRDefault="0053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D1" w:rsidRDefault="005347D1">
      <w:r>
        <w:separator/>
      </w:r>
    </w:p>
  </w:footnote>
  <w:footnote w:type="continuationSeparator" w:id="0">
    <w:p w:rsidR="005347D1" w:rsidRDefault="0053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60" w:rsidRPr="00AD7360" w:rsidRDefault="00AD7360" w:rsidP="00AD7360">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 xml:space="preserve">                                                                                         Enacted 6/13/17 </w:t>
    </w:r>
  </w:p>
  <w:p w:rsidR="00AD7360" w:rsidRDefault="00AD7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D68"/>
    <w:multiLevelType w:val="hybridMultilevel"/>
    <w:tmpl w:val="BACCCF6A"/>
    <w:lvl w:ilvl="0" w:tplc="5450FF5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645013DA"/>
    <w:multiLevelType w:val="hybridMultilevel"/>
    <w:tmpl w:val="1528F69E"/>
    <w:lvl w:ilvl="0" w:tplc="696CF40C">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8621D37"/>
    <w:multiLevelType w:val="hybridMultilevel"/>
    <w:tmpl w:val="AEB030D2"/>
    <w:lvl w:ilvl="0" w:tplc="6400D2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A05"/>
    <w:rsid w:val="000039D9"/>
    <w:rsid w:val="00014144"/>
    <w:rsid w:val="000169A7"/>
    <w:rsid w:val="00017FB6"/>
    <w:rsid w:val="00033FA1"/>
    <w:rsid w:val="0003634B"/>
    <w:rsid w:val="0004179B"/>
    <w:rsid w:val="00043888"/>
    <w:rsid w:val="00055610"/>
    <w:rsid w:val="000563A6"/>
    <w:rsid w:val="000852CB"/>
    <w:rsid w:val="00086F24"/>
    <w:rsid w:val="000A11B4"/>
    <w:rsid w:val="000A2BE2"/>
    <w:rsid w:val="000B391A"/>
    <w:rsid w:val="000B3CCF"/>
    <w:rsid w:val="000C4153"/>
    <w:rsid w:val="000D4026"/>
    <w:rsid w:val="000D4850"/>
    <w:rsid w:val="000D5050"/>
    <w:rsid w:val="000F1769"/>
    <w:rsid w:val="000F4C94"/>
    <w:rsid w:val="00104617"/>
    <w:rsid w:val="001162FA"/>
    <w:rsid w:val="0012175A"/>
    <w:rsid w:val="0014414E"/>
    <w:rsid w:val="00155480"/>
    <w:rsid w:val="001559EB"/>
    <w:rsid w:val="00164D52"/>
    <w:rsid w:val="00184F6C"/>
    <w:rsid w:val="001B33DF"/>
    <w:rsid w:val="001B5F6F"/>
    <w:rsid w:val="001D49FD"/>
    <w:rsid w:val="001E6987"/>
    <w:rsid w:val="002113FE"/>
    <w:rsid w:val="002302DB"/>
    <w:rsid w:val="00264244"/>
    <w:rsid w:val="00283BCD"/>
    <w:rsid w:val="00284E2D"/>
    <w:rsid w:val="00286D07"/>
    <w:rsid w:val="00296A97"/>
    <w:rsid w:val="00297931"/>
    <w:rsid w:val="002A0E72"/>
    <w:rsid w:val="002A3DF9"/>
    <w:rsid w:val="002A53CB"/>
    <w:rsid w:val="002B2F1E"/>
    <w:rsid w:val="002E4087"/>
    <w:rsid w:val="002E537D"/>
    <w:rsid w:val="002F0047"/>
    <w:rsid w:val="003221AC"/>
    <w:rsid w:val="00331D84"/>
    <w:rsid w:val="003473E2"/>
    <w:rsid w:val="00352034"/>
    <w:rsid w:val="00352634"/>
    <w:rsid w:val="00360C07"/>
    <w:rsid w:val="003662F4"/>
    <w:rsid w:val="003847BF"/>
    <w:rsid w:val="0039663D"/>
    <w:rsid w:val="003A65BB"/>
    <w:rsid w:val="003C0DB5"/>
    <w:rsid w:val="003D025D"/>
    <w:rsid w:val="003D0638"/>
    <w:rsid w:val="003E4872"/>
    <w:rsid w:val="003E7304"/>
    <w:rsid w:val="003F025E"/>
    <w:rsid w:val="003F3033"/>
    <w:rsid w:val="00400762"/>
    <w:rsid w:val="00404771"/>
    <w:rsid w:val="00404AF2"/>
    <w:rsid w:val="004107C5"/>
    <w:rsid w:val="00415780"/>
    <w:rsid w:val="00424A9A"/>
    <w:rsid w:val="00440524"/>
    <w:rsid w:val="00442134"/>
    <w:rsid w:val="00443752"/>
    <w:rsid w:val="004444B0"/>
    <w:rsid w:val="00452F5C"/>
    <w:rsid w:val="0046214D"/>
    <w:rsid w:val="004708DD"/>
    <w:rsid w:val="0047100C"/>
    <w:rsid w:val="00473099"/>
    <w:rsid w:val="00493A80"/>
    <w:rsid w:val="00497427"/>
    <w:rsid w:val="004A0D55"/>
    <w:rsid w:val="004B41C6"/>
    <w:rsid w:val="004D145E"/>
    <w:rsid w:val="004D2A39"/>
    <w:rsid w:val="004F3350"/>
    <w:rsid w:val="0051136F"/>
    <w:rsid w:val="005159E2"/>
    <w:rsid w:val="005210E9"/>
    <w:rsid w:val="005347D1"/>
    <w:rsid w:val="00562903"/>
    <w:rsid w:val="00571C85"/>
    <w:rsid w:val="005759DF"/>
    <w:rsid w:val="005768B0"/>
    <w:rsid w:val="00582BFD"/>
    <w:rsid w:val="00586D9A"/>
    <w:rsid w:val="00591A56"/>
    <w:rsid w:val="00592E37"/>
    <w:rsid w:val="00596459"/>
    <w:rsid w:val="00596681"/>
    <w:rsid w:val="005A455D"/>
    <w:rsid w:val="005C1165"/>
    <w:rsid w:val="005D5638"/>
    <w:rsid w:val="005D5B43"/>
    <w:rsid w:val="005E2909"/>
    <w:rsid w:val="005E2D66"/>
    <w:rsid w:val="00602A55"/>
    <w:rsid w:val="006105EF"/>
    <w:rsid w:val="006138E2"/>
    <w:rsid w:val="00614D01"/>
    <w:rsid w:val="00617CC3"/>
    <w:rsid w:val="00623B4F"/>
    <w:rsid w:val="00624901"/>
    <w:rsid w:val="00630C6A"/>
    <w:rsid w:val="00636087"/>
    <w:rsid w:val="00642BF5"/>
    <w:rsid w:val="00660FCC"/>
    <w:rsid w:val="0066194C"/>
    <w:rsid w:val="006719C4"/>
    <w:rsid w:val="00677B1E"/>
    <w:rsid w:val="00681745"/>
    <w:rsid w:val="00691ACC"/>
    <w:rsid w:val="006A24BB"/>
    <w:rsid w:val="006A6053"/>
    <w:rsid w:val="006B0F50"/>
    <w:rsid w:val="006B27A3"/>
    <w:rsid w:val="006C261D"/>
    <w:rsid w:val="006D31EB"/>
    <w:rsid w:val="006E17D2"/>
    <w:rsid w:val="006E4BED"/>
    <w:rsid w:val="006E550E"/>
    <w:rsid w:val="006E5A60"/>
    <w:rsid w:val="006F2471"/>
    <w:rsid w:val="00701B60"/>
    <w:rsid w:val="00707C0C"/>
    <w:rsid w:val="00711361"/>
    <w:rsid w:val="00712EEC"/>
    <w:rsid w:val="00721E5D"/>
    <w:rsid w:val="00725CF5"/>
    <w:rsid w:val="00726547"/>
    <w:rsid w:val="007266FA"/>
    <w:rsid w:val="00730444"/>
    <w:rsid w:val="00734529"/>
    <w:rsid w:val="00736E95"/>
    <w:rsid w:val="007376B9"/>
    <w:rsid w:val="00737EE5"/>
    <w:rsid w:val="00747099"/>
    <w:rsid w:val="00756AEA"/>
    <w:rsid w:val="00766553"/>
    <w:rsid w:val="007671D5"/>
    <w:rsid w:val="00770FE6"/>
    <w:rsid w:val="00780D04"/>
    <w:rsid w:val="007838C1"/>
    <w:rsid w:val="007849FA"/>
    <w:rsid w:val="00785E1F"/>
    <w:rsid w:val="0079201E"/>
    <w:rsid w:val="00794FFE"/>
    <w:rsid w:val="007B4F3B"/>
    <w:rsid w:val="007C2625"/>
    <w:rsid w:val="007D11AF"/>
    <w:rsid w:val="007D4947"/>
    <w:rsid w:val="007E03A2"/>
    <w:rsid w:val="007E5BC5"/>
    <w:rsid w:val="007F1406"/>
    <w:rsid w:val="007F4581"/>
    <w:rsid w:val="007F5844"/>
    <w:rsid w:val="008016CE"/>
    <w:rsid w:val="00805BE3"/>
    <w:rsid w:val="00831AA7"/>
    <w:rsid w:val="0084326F"/>
    <w:rsid w:val="00843D5C"/>
    <w:rsid w:val="00847C8E"/>
    <w:rsid w:val="00860C6C"/>
    <w:rsid w:val="00895509"/>
    <w:rsid w:val="008A3083"/>
    <w:rsid w:val="008A5313"/>
    <w:rsid w:val="008C2B22"/>
    <w:rsid w:val="008C4EA5"/>
    <w:rsid w:val="008C71D1"/>
    <w:rsid w:val="008E12BB"/>
    <w:rsid w:val="008E13F2"/>
    <w:rsid w:val="009006EB"/>
    <w:rsid w:val="00902828"/>
    <w:rsid w:val="00925BE5"/>
    <w:rsid w:val="009358BB"/>
    <w:rsid w:val="00942A17"/>
    <w:rsid w:val="00944C38"/>
    <w:rsid w:val="009544A8"/>
    <w:rsid w:val="00955CF7"/>
    <w:rsid w:val="00960E0F"/>
    <w:rsid w:val="00966D0D"/>
    <w:rsid w:val="00971262"/>
    <w:rsid w:val="00982122"/>
    <w:rsid w:val="00984ABE"/>
    <w:rsid w:val="00986454"/>
    <w:rsid w:val="00994684"/>
    <w:rsid w:val="009A0EF2"/>
    <w:rsid w:val="009A218F"/>
    <w:rsid w:val="009D01E1"/>
    <w:rsid w:val="009D03AD"/>
    <w:rsid w:val="009D5387"/>
    <w:rsid w:val="009E1581"/>
    <w:rsid w:val="009E237B"/>
    <w:rsid w:val="009E3564"/>
    <w:rsid w:val="009E6F4C"/>
    <w:rsid w:val="009F0370"/>
    <w:rsid w:val="009F2C57"/>
    <w:rsid w:val="00A04CF1"/>
    <w:rsid w:val="00A05B49"/>
    <w:rsid w:val="00A07A19"/>
    <w:rsid w:val="00A10E9E"/>
    <w:rsid w:val="00A126B9"/>
    <w:rsid w:val="00A23451"/>
    <w:rsid w:val="00A27A8D"/>
    <w:rsid w:val="00A53A16"/>
    <w:rsid w:val="00A67E0B"/>
    <w:rsid w:val="00A72767"/>
    <w:rsid w:val="00A767FB"/>
    <w:rsid w:val="00A83EC6"/>
    <w:rsid w:val="00A83F3D"/>
    <w:rsid w:val="00A8685F"/>
    <w:rsid w:val="00A974F0"/>
    <w:rsid w:val="00A97EDF"/>
    <w:rsid w:val="00AA5606"/>
    <w:rsid w:val="00AB19F3"/>
    <w:rsid w:val="00AB2479"/>
    <w:rsid w:val="00AB3E3D"/>
    <w:rsid w:val="00AB5864"/>
    <w:rsid w:val="00AC0A47"/>
    <w:rsid w:val="00AD151B"/>
    <w:rsid w:val="00AD7360"/>
    <w:rsid w:val="00AE4612"/>
    <w:rsid w:val="00AE70B1"/>
    <w:rsid w:val="00AE7335"/>
    <w:rsid w:val="00AF01CD"/>
    <w:rsid w:val="00AF457D"/>
    <w:rsid w:val="00B03F76"/>
    <w:rsid w:val="00B07DE4"/>
    <w:rsid w:val="00B346FE"/>
    <w:rsid w:val="00B36B8A"/>
    <w:rsid w:val="00B44FDD"/>
    <w:rsid w:val="00B45067"/>
    <w:rsid w:val="00B46F0B"/>
    <w:rsid w:val="00B52E83"/>
    <w:rsid w:val="00B55931"/>
    <w:rsid w:val="00B62379"/>
    <w:rsid w:val="00B62B54"/>
    <w:rsid w:val="00B641CA"/>
    <w:rsid w:val="00B82A77"/>
    <w:rsid w:val="00B8545F"/>
    <w:rsid w:val="00B8696E"/>
    <w:rsid w:val="00B91941"/>
    <w:rsid w:val="00BA4A47"/>
    <w:rsid w:val="00BB5B8F"/>
    <w:rsid w:val="00BC1635"/>
    <w:rsid w:val="00BC264D"/>
    <w:rsid w:val="00BD2594"/>
    <w:rsid w:val="00BD48BB"/>
    <w:rsid w:val="00BD6056"/>
    <w:rsid w:val="00BE25FF"/>
    <w:rsid w:val="00C04DD8"/>
    <w:rsid w:val="00C12D51"/>
    <w:rsid w:val="00C14ED1"/>
    <w:rsid w:val="00C16F0E"/>
    <w:rsid w:val="00C274AD"/>
    <w:rsid w:val="00C3540C"/>
    <w:rsid w:val="00C403F6"/>
    <w:rsid w:val="00C50156"/>
    <w:rsid w:val="00C77EB7"/>
    <w:rsid w:val="00CA59A0"/>
    <w:rsid w:val="00CA5C98"/>
    <w:rsid w:val="00CC1C28"/>
    <w:rsid w:val="00CD6A05"/>
    <w:rsid w:val="00CD7B2A"/>
    <w:rsid w:val="00CD7C91"/>
    <w:rsid w:val="00D01532"/>
    <w:rsid w:val="00D12AE2"/>
    <w:rsid w:val="00D12E13"/>
    <w:rsid w:val="00D174B9"/>
    <w:rsid w:val="00D21C8E"/>
    <w:rsid w:val="00D30F5B"/>
    <w:rsid w:val="00D33B70"/>
    <w:rsid w:val="00D345B3"/>
    <w:rsid w:val="00D34739"/>
    <w:rsid w:val="00D40D51"/>
    <w:rsid w:val="00D422DC"/>
    <w:rsid w:val="00D527AC"/>
    <w:rsid w:val="00D53AC0"/>
    <w:rsid w:val="00D54F62"/>
    <w:rsid w:val="00D5775B"/>
    <w:rsid w:val="00D62418"/>
    <w:rsid w:val="00D632F5"/>
    <w:rsid w:val="00D646BD"/>
    <w:rsid w:val="00D751E2"/>
    <w:rsid w:val="00D8115A"/>
    <w:rsid w:val="00D87F5C"/>
    <w:rsid w:val="00D90FB1"/>
    <w:rsid w:val="00DB75EC"/>
    <w:rsid w:val="00DC25CA"/>
    <w:rsid w:val="00DC2C22"/>
    <w:rsid w:val="00DD1D30"/>
    <w:rsid w:val="00DD4F61"/>
    <w:rsid w:val="00DE006E"/>
    <w:rsid w:val="00DE337F"/>
    <w:rsid w:val="00DF2CBE"/>
    <w:rsid w:val="00E054B5"/>
    <w:rsid w:val="00E3154F"/>
    <w:rsid w:val="00E469E8"/>
    <w:rsid w:val="00E74A3B"/>
    <w:rsid w:val="00E83CE2"/>
    <w:rsid w:val="00EA4321"/>
    <w:rsid w:val="00EA4BD2"/>
    <w:rsid w:val="00EB3FD6"/>
    <w:rsid w:val="00EB5C63"/>
    <w:rsid w:val="00EC0FD5"/>
    <w:rsid w:val="00EC62F3"/>
    <w:rsid w:val="00ED00B6"/>
    <w:rsid w:val="00ED5B37"/>
    <w:rsid w:val="00EF0738"/>
    <w:rsid w:val="00EF08A0"/>
    <w:rsid w:val="00EF5E2B"/>
    <w:rsid w:val="00F003B6"/>
    <w:rsid w:val="00F01DEA"/>
    <w:rsid w:val="00F1147A"/>
    <w:rsid w:val="00F20046"/>
    <w:rsid w:val="00F42A80"/>
    <w:rsid w:val="00F44194"/>
    <w:rsid w:val="00F63351"/>
    <w:rsid w:val="00F650E7"/>
    <w:rsid w:val="00F71428"/>
    <w:rsid w:val="00F92B2A"/>
    <w:rsid w:val="00FA0141"/>
    <w:rsid w:val="00FA0D03"/>
    <w:rsid w:val="00FA2A23"/>
    <w:rsid w:val="00FD2F2F"/>
    <w:rsid w:val="00FD403A"/>
    <w:rsid w:val="00FE4338"/>
    <w:rsid w:val="00FE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0F2F21"/>
    <w:rPr>
      <w:rFonts w:ascii="Courier New" w:hAnsi="Courier New" w:cs="Courier New"/>
      <w:sz w:val="23"/>
      <w:szCs w:val="23"/>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82BFD"/>
    <w:rPr>
      <w:rFonts w:ascii="Courier New" w:hAnsi="Courier New" w:cs="Courier New"/>
      <w:sz w:val="23"/>
      <w:szCs w:val="23"/>
    </w:rPr>
  </w:style>
  <w:style w:type="paragraph" w:styleId="BalloonText">
    <w:name w:val="Balloon Text"/>
    <w:basedOn w:val="Normal"/>
    <w:link w:val="BalloonTextChar"/>
    <w:uiPriority w:val="99"/>
    <w:semiHidden/>
    <w:rsid w:val="00984ABE"/>
    <w:rPr>
      <w:rFonts w:ascii="Tahoma" w:hAnsi="Tahoma" w:cs="Tahoma"/>
      <w:sz w:val="16"/>
      <w:szCs w:val="16"/>
    </w:rPr>
  </w:style>
  <w:style w:type="character" w:customStyle="1" w:styleId="BalloonTextChar">
    <w:name w:val="Balloon Text Char"/>
    <w:link w:val="BalloonText"/>
    <w:uiPriority w:val="99"/>
    <w:semiHidden/>
    <w:rsid w:val="000F2F21"/>
    <w:rPr>
      <w:sz w:val="0"/>
      <w:szCs w:val="0"/>
    </w:rPr>
  </w:style>
  <w:style w:type="character" w:styleId="CommentReference">
    <w:name w:val="annotation reference"/>
    <w:uiPriority w:val="99"/>
    <w:semiHidden/>
    <w:rsid w:val="007E5BC5"/>
    <w:rPr>
      <w:rFonts w:cs="Times New Roman"/>
      <w:sz w:val="16"/>
      <w:szCs w:val="16"/>
    </w:rPr>
  </w:style>
  <w:style w:type="paragraph" w:styleId="CommentText">
    <w:name w:val="annotation text"/>
    <w:basedOn w:val="Normal"/>
    <w:link w:val="CommentTextChar"/>
    <w:uiPriority w:val="99"/>
    <w:semiHidden/>
    <w:rsid w:val="007E5BC5"/>
    <w:rPr>
      <w:sz w:val="20"/>
      <w:szCs w:val="20"/>
    </w:rPr>
  </w:style>
  <w:style w:type="character" w:customStyle="1" w:styleId="CommentTextChar">
    <w:name w:val="Comment Text Char"/>
    <w:link w:val="CommentText"/>
    <w:uiPriority w:val="99"/>
    <w:locked/>
    <w:rsid w:val="007E5BC5"/>
    <w:rPr>
      <w:rFonts w:ascii="Courier New" w:hAnsi="Courier New" w:cs="Courier New"/>
    </w:rPr>
  </w:style>
  <w:style w:type="paragraph" w:styleId="CommentSubject">
    <w:name w:val="annotation subject"/>
    <w:basedOn w:val="CommentText"/>
    <w:next w:val="CommentText"/>
    <w:link w:val="CommentSubjectChar"/>
    <w:uiPriority w:val="99"/>
    <w:semiHidden/>
    <w:rsid w:val="007E5BC5"/>
    <w:rPr>
      <w:b/>
      <w:bCs/>
    </w:rPr>
  </w:style>
  <w:style w:type="character" w:customStyle="1" w:styleId="CommentSubjectChar">
    <w:name w:val="Comment Subject Char"/>
    <w:link w:val="CommentSubject"/>
    <w:uiPriority w:val="99"/>
    <w:locked/>
    <w:rsid w:val="007E5BC5"/>
    <w:rPr>
      <w:rFonts w:ascii="Courier New"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682</Words>
  <Characters>3890</Characters>
  <Application>Microsoft Office Word</Application>
  <DocSecurity>0</DocSecurity>
  <Lines>32</Lines>
  <Paragraphs>9</Paragraphs>
  <ScaleCrop>false</ScaleCrop>
  <Company>City of Jacksonville</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Enacted 6/13/17 </dc:title>
  <dc:subject/>
  <dc:creator>DianneS</dc:creator>
  <cp:keywords/>
  <dc:description/>
  <cp:lastModifiedBy>Owens, Carol</cp:lastModifiedBy>
  <cp:revision>4</cp:revision>
  <cp:lastPrinted>2017-05-02T17:04:00Z</cp:lastPrinted>
  <dcterms:created xsi:type="dcterms:W3CDTF">2017-05-02T17:07:00Z</dcterms:created>
  <dcterms:modified xsi:type="dcterms:W3CDTF">2017-06-19T20:52:00Z</dcterms:modified>
</cp:coreProperties>
</file>